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0566CE" w14:textId="77777777" w:rsidR="001F1F3C" w:rsidRPr="001F1F3C" w:rsidRDefault="001F1F3C" w:rsidP="001F1F3C">
      <w:pPr>
        <w:widowControl w:val="0"/>
        <w:suppressAutoHyphens/>
        <w:autoSpaceDE w:val="0"/>
        <w:autoSpaceDN w:val="0"/>
        <w:adjustRightInd w:val="0"/>
        <w:spacing w:before="57" w:after="170" w:line="400" w:lineRule="atLeast"/>
        <w:ind w:left="567" w:hanging="567"/>
        <w:textAlignment w:val="center"/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</w:pPr>
      <w:r w:rsidRPr="001F1F3C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>Activity:</w:t>
      </w:r>
      <w:r w:rsidRPr="001F1F3C">
        <w:rPr>
          <w:rFonts w:ascii="Calibri" w:hAnsi="Calibri" w:cs="BlissPro-Bold"/>
          <w:b/>
          <w:bCs/>
          <w:caps/>
          <w:color w:val="4DB2C5"/>
          <w:spacing w:val="1"/>
          <w:sz w:val="29"/>
          <w:szCs w:val="29"/>
          <w:lang w:val="en-US"/>
        </w:rPr>
        <w:t xml:space="preserve"> </w:t>
      </w:r>
      <w:r w:rsidRPr="001F1F3C">
        <w:rPr>
          <w:rFonts w:ascii="Calibri" w:hAnsi="Calibri" w:cs="BlissPro-Bold"/>
          <w:b/>
          <w:bCs/>
          <w:caps/>
          <w:color w:val="4DB2C5"/>
          <w:sz w:val="29"/>
          <w:szCs w:val="29"/>
          <w:lang w:val="en-US"/>
        </w:rPr>
        <w:t>Developing a purpose statement</w:t>
      </w:r>
    </w:p>
    <w:p w14:paraId="7845CAA5" w14:textId="77777777" w:rsidR="001F1F3C" w:rsidRPr="001F1F3C" w:rsidRDefault="001F1F3C" w:rsidP="001F1F3C">
      <w:pPr>
        <w:widowControl w:val="0"/>
        <w:suppressAutoHyphens/>
        <w:autoSpaceDE w:val="0"/>
        <w:autoSpaceDN w:val="0"/>
        <w:adjustRightInd w:val="0"/>
        <w:spacing w:after="283" w:line="320" w:lineRule="atLeast"/>
        <w:textAlignment w:val="center"/>
        <w:rPr>
          <w:rFonts w:ascii="Calibri" w:hAnsi="Calibri" w:cs="BlissPro-Light"/>
          <w:color w:val="000000"/>
          <w:sz w:val="22"/>
          <w:szCs w:val="22"/>
          <w:lang w:val="en-US"/>
        </w:rPr>
      </w:pPr>
      <w:r w:rsidRPr="001F1F3C">
        <w:rPr>
          <w:rFonts w:ascii="Calibri" w:hAnsi="Calibri" w:cs="BlissPro-Light"/>
          <w:color w:val="000000"/>
          <w:sz w:val="22"/>
          <w:szCs w:val="22"/>
          <w:lang w:val="en-US"/>
        </w:rPr>
        <w:t>Complete steps 1–4 to create a PB4L–SW purpos</w:t>
      </w:r>
      <w:r w:rsidRPr="001F1F3C">
        <w:rPr>
          <w:rFonts w:ascii="Calibri" w:hAnsi="Calibri" w:cs="BlissPro-Light"/>
          <w:color w:val="000000"/>
          <w:spacing w:val="-2"/>
          <w:sz w:val="22"/>
          <w:szCs w:val="22"/>
          <w:lang w:val="en-US"/>
        </w:rPr>
        <w:t>e</w:t>
      </w:r>
      <w:r w:rsidRPr="001F1F3C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 statement for your school. When you have completed the statement, update your action </w:t>
      </w:r>
      <w:proofErr w:type="gramStart"/>
      <w:r w:rsidRPr="001F1F3C">
        <w:rPr>
          <w:rFonts w:ascii="Calibri" w:hAnsi="Calibri" w:cs="BlissPro-Light"/>
          <w:color w:val="000000"/>
          <w:sz w:val="22"/>
          <w:szCs w:val="22"/>
          <w:lang w:val="en-US"/>
        </w:rPr>
        <w:t>plan using</w:t>
      </w:r>
      <w:proofErr w:type="gramEnd"/>
      <w:r w:rsidRPr="001F1F3C">
        <w:rPr>
          <w:rFonts w:ascii="Calibri" w:hAnsi="Calibri" w:cs="BlissPro-Light"/>
          <w:color w:val="000000"/>
          <w:sz w:val="22"/>
          <w:szCs w:val="22"/>
          <w:lang w:val="en-US"/>
        </w:rPr>
        <w:t xml:space="preserve"> template 2 in Appendix 4.</w:t>
      </w: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32"/>
      </w:tblGrid>
      <w:tr w:rsidR="001F1F3C" w:rsidRPr="001F1F3C" w14:paraId="38F22FFD" w14:textId="77777777" w:rsidTr="002B33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/>
        </w:trPr>
        <w:tc>
          <w:tcPr>
            <w:tcW w:w="106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287C05AB" w14:textId="190236E9" w:rsidR="002B3309" w:rsidRPr="002B3309" w:rsidRDefault="001F1F3C" w:rsidP="001F1F3C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ind w:left="200" w:hanging="200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F1F3C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 xml:space="preserve">1. Discuss current </w:t>
            </w:r>
            <w:proofErr w:type="spellStart"/>
            <w:r w:rsidRPr="001F1F3C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>behaviour</w:t>
            </w:r>
            <w:proofErr w:type="spellEnd"/>
            <w:r w:rsidRPr="001F1F3C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 xml:space="preserve"> in your school, referring to your school’s charter, mission statement, and annual plan and making notes as you do so.</w:t>
            </w:r>
          </w:p>
          <w:p w14:paraId="71B40320" w14:textId="77777777" w:rsidR="001F1F3C" w:rsidRPr="002B3309" w:rsidRDefault="001F1F3C" w:rsidP="002B3309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</w:tc>
      </w:tr>
      <w:tr w:rsidR="001F1F3C" w:rsidRPr="001F1F3C" w14:paraId="6AEA1968" w14:textId="77777777" w:rsidTr="002B33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7"/>
        </w:trPr>
        <w:tc>
          <w:tcPr>
            <w:tcW w:w="1063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5EE1D63" w14:textId="18E920A9" w:rsidR="002B3309" w:rsidRPr="002B3309" w:rsidRDefault="001F1F3C" w:rsidP="002B3309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ind w:left="200" w:hanging="200"/>
              <w:textAlignment w:val="center"/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</w:pPr>
            <w:r w:rsidRPr="001F1F3C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>2. Read and discuss the examples of purpose statements in section 3.4. Note down what you see as their strengths and limitations.</w:t>
            </w:r>
          </w:p>
          <w:p w14:paraId="4B0BD5D5" w14:textId="77777777" w:rsidR="001F1F3C" w:rsidRPr="002B3309" w:rsidRDefault="001F1F3C" w:rsidP="002B3309">
            <w:pPr>
              <w:rPr>
                <w:rFonts w:ascii="Calibri" w:hAnsi="Calibri" w:cs="BlissPro-Light"/>
                <w:sz w:val="22"/>
                <w:szCs w:val="22"/>
                <w:lang w:val="en-US"/>
              </w:rPr>
            </w:pPr>
          </w:p>
        </w:tc>
      </w:tr>
      <w:tr w:rsidR="001F1F3C" w:rsidRPr="001F1F3C" w14:paraId="27B30E53" w14:textId="77777777" w:rsidTr="002B33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8"/>
        </w:trPr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31DD9EB2" w14:textId="77777777" w:rsidR="001F1F3C" w:rsidRPr="001F1F3C" w:rsidRDefault="001F1F3C" w:rsidP="001F1F3C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ind w:left="200" w:hanging="200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F1F3C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>3. Drawing on the guidelines in section 3.4 and the notes from steps 1 and 2 above, identify pos</w:t>
            </w:r>
            <w:r w:rsidRPr="001F1F3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sible ideas for your purpose statement.</w:t>
            </w:r>
          </w:p>
          <w:p w14:paraId="1E1DEC81" w14:textId="77777777" w:rsidR="001F1F3C" w:rsidRPr="001F1F3C" w:rsidRDefault="001F1F3C" w:rsidP="001F1F3C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F1F3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a. </w:t>
            </w:r>
          </w:p>
          <w:p w14:paraId="7D06E288" w14:textId="77777777" w:rsidR="001F1F3C" w:rsidRPr="001F1F3C" w:rsidRDefault="001F1F3C" w:rsidP="001F1F3C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0C2D7B2A" w14:textId="77777777" w:rsidR="001F1F3C" w:rsidRPr="001F1F3C" w:rsidRDefault="001F1F3C" w:rsidP="001F1F3C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proofErr w:type="gramStart"/>
            <w:r w:rsidRPr="001F1F3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b</w:t>
            </w:r>
            <w:proofErr w:type="gramEnd"/>
            <w:r w:rsidRPr="001F1F3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.</w:t>
            </w:r>
          </w:p>
          <w:p w14:paraId="47DAA232" w14:textId="77777777" w:rsidR="001F1F3C" w:rsidRPr="001F1F3C" w:rsidRDefault="001F1F3C" w:rsidP="001F1F3C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</w:p>
          <w:p w14:paraId="09E0A801" w14:textId="0568C231" w:rsidR="001F1F3C" w:rsidRPr="002B3309" w:rsidRDefault="001F1F3C" w:rsidP="002B3309">
            <w:pPr>
              <w:widowControl w:val="0"/>
              <w:suppressAutoHyphens/>
              <w:autoSpaceDE w:val="0"/>
              <w:autoSpaceDN w:val="0"/>
              <w:adjustRightInd w:val="0"/>
              <w:spacing w:after="170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F1F3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c.</w:t>
            </w:r>
            <w:bookmarkStart w:id="0" w:name="_GoBack"/>
            <w:bookmarkEnd w:id="0"/>
          </w:p>
        </w:tc>
      </w:tr>
      <w:tr w:rsidR="001F1F3C" w:rsidRPr="001F1F3C" w14:paraId="28E7C843" w14:textId="77777777" w:rsidTr="002B33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1"/>
        </w:trPr>
        <w:tc>
          <w:tcPr>
            <w:tcW w:w="10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14:paraId="1B39410C" w14:textId="77777777" w:rsidR="001F1F3C" w:rsidRPr="001F1F3C" w:rsidRDefault="001F1F3C" w:rsidP="001F1F3C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F1F3C">
              <w:rPr>
                <w:rFonts w:ascii="Calibri" w:hAnsi="Calibri" w:cs="BlissPro-Light"/>
                <w:color w:val="000000"/>
                <w:w w:val="99"/>
                <w:sz w:val="22"/>
                <w:szCs w:val="22"/>
                <w:lang w:val="en-US"/>
              </w:rPr>
              <w:t xml:space="preserve">4. </w:t>
            </w:r>
            <w:r w:rsidRPr="001F1F3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Using the ideas from step 3, draft the statement:</w:t>
            </w:r>
          </w:p>
          <w:p w14:paraId="40728B5A" w14:textId="0558CE92" w:rsidR="001F1F3C" w:rsidRPr="002B3309" w:rsidRDefault="001F1F3C" w:rsidP="002B3309">
            <w:pPr>
              <w:widowControl w:val="0"/>
              <w:suppressAutoHyphens/>
              <w:autoSpaceDE w:val="0"/>
              <w:autoSpaceDN w:val="0"/>
              <w:adjustRightInd w:val="0"/>
              <w:spacing w:after="113" w:line="320" w:lineRule="atLeast"/>
              <w:ind w:left="200" w:hanging="200"/>
              <w:textAlignment w:val="center"/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</w:pPr>
            <w:r w:rsidRPr="001F1F3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>The purpose of PB4L–</w:t>
            </w:r>
            <w:r w:rsidR="002B3309" w:rsidRPr="002B3309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SW in </w:t>
            </w:r>
            <w:r w:rsidR="002B3309" w:rsidRPr="002B3309">
              <w:rPr>
                <w:rFonts w:ascii="Calibri" w:hAnsi="Calibri" w:cs="BlissPro-Light"/>
                <w:color w:val="000000"/>
                <w:sz w:val="22"/>
                <w:szCs w:val="22"/>
                <w:u w:val="dotted"/>
                <w:lang w:val="en-US"/>
              </w:rPr>
              <w:t xml:space="preserve">                          </w:t>
            </w:r>
            <w:r w:rsidRPr="001F1F3C">
              <w:rPr>
                <w:rFonts w:ascii="Calibri" w:hAnsi="Calibri" w:cs="BlissPro-Light"/>
                <w:color w:val="000000"/>
                <w:sz w:val="22"/>
                <w:szCs w:val="22"/>
                <w:lang w:val="en-US"/>
              </w:rPr>
              <w:t xml:space="preserve">  School/College is …</w:t>
            </w:r>
          </w:p>
        </w:tc>
      </w:tr>
    </w:tbl>
    <w:p w14:paraId="25C3621B" w14:textId="77777777" w:rsidR="00796DA7" w:rsidRPr="002B3309" w:rsidRDefault="00796DA7" w:rsidP="002B3309">
      <w:pPr>
        <w:rPr>
          <w:rFonts w:ascii="Calibri" w:hAnsi="Calibri"/>
        </w:rPr>
      </w:pPr>
    </w:p>
    <w:sectPr w:rsidR="00796DA7" w:rsidRPr="002B3309" w:rsidSect="00CB76F2">
      <w:headerReference w:type="default" r:id="rId7"/>
      <w:footerReference w:type="default" r:id="rId8"/>
      <w:pgSz w:w="12240" w:h="15840"/>
      <w:pgMar w:top="1196" w:right="720" w:bottom="720" w:left="720" w:header="720" w:footer="17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E25EF6" w14:textId="77777777" w:rsidR="00C922CB" w:rsidRDefault="00C922CB" w:rsidP="00EE5FEB">
      <w:r>
        <w:separator/>
      </w:r>
    </w:p>
  </w:endnote>
  <w:endnote w:type="continuationSeparator" w:id="0">
    <w:p w14:paraId="6B648C71" w14:textId="77777777" w:rsidR="00C922CB" w:rsidRDefault="00C922CB" w:rsidP="00EE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lissPro-Bold">
    <w:altName w:val="Bliss Pro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Light">
    <w:altName w:val="Bliss Pro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lissPro-Medium">
    <w:altName w:val="Bliss Pro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BlissPro-Regular">
    <w:altName w:val="Bliss Pro Regula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C0956" w14:textId="1A99C70B" w:rsidR="00C922CB" w:rsidRPr="00CB76F2" w:rsidRDefault="00C922CB" w:rsidP="00EE5FEB">
    <w:pPr>
      <w:pStyle w:val="BasicParagraph"/>
      <w:tabs>
        <w:tab w:val="left" w:pos="780"/>
        <w:tab w:val="left" w:pos="840"/>
      </w:tabs>
      <w:ind w:left="567" w:hanging="567"/>
      <w:jc w:val="right"/>
      <w:rPr>
        <w:rFonts w:ascii="BlissPro-Regular" w:hAnsi="BlissPro-Regular" w:cs="BlissPro-Regular"/>
        <w:b/>
        <w:color w:val="7D726E"/>
        <w:sz w:val="16"/>
        <w:szCs w:val="16"/>
      </w:rPr>
    </w:pPr>
    <w:r w:rsidRPr="00CB76F2">
      <w:rPr>
        <w:rFonts w:ascii="Calibri Bold Italic" w:hAnsi="Calibri Bold Italic" w:cs="Calibri Bold Italic"/>
        <w:b/>
        <w:noProof/>
        <w:color w:val="595959" w:themeColor="text1" w:themeTint="A6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F80B8A" wp14:editId="78DF979A">
              <wp:simplePos x="0" y="0"/>
              <wp:positionH relativeFrom="column">
                <wp:posOffset>0</wp:posOffset>
              </wp:positionH>
              <wp:positionV relativeFrom="paragraph">
                <wp:posOffset>-55245</wp:posOffset>
              </wp:positionV>
              <wp:extent cx="6743700" cy="0"/>
              <wp:effectExtent l="0" t="0" r="1270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4.3pt" to="531pt,-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" strokecolor="gray [1629]"/>
          </w:pict>
        </mc:Fallback>
      </mc:AlternateConten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Section </w:t>
    </w:r>
    <w:r w:rsidR="002B3309">
      <w:rPr>
        <w:rFonts w:ascii="Calibri" w:hAnsi="Calibri" w:cs="BlissPro-Regular"/>
        <w:b/>
        <w:caps/>
        <w:color w:val="49B1C4"/>
        <w:sz w:val="18"/>
        <w:szCs w:val="18"/>
      </w:rPr>
      <w:t>3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: </w:t>
    </w:r>
    <w:r w:rsidR="002B3309">
      <w:rPr>
        <w:rFonts w:ascii="Calibri" w:hAnsi="Calibri" w:cs="BlissPro-Regular"/>
        <w:b/>
        <w:caps/>
        <w:color w:val="49B1C4"/>
        <w:sz w:val="18"/>
        <w:szCs w:val="18"/>
      </w:rPr>
      <w:t>SETTING UP FOR SUCCESS</w:t>
    </w:r>
    <w:r>
      <w:rPr>
        <w:rFonts w:ascii="Calibri" w:hAnsi="Calibri" w:cs="BlissPro-Regular"/>
        <w:b/>
        <w:caps/>
        <w:color w:val="49B1C4"/>
        <w:sz w:val="18"/>
        <w:szCs w:val="18"/>
      </w:rPr>
      <w:t xml:space="preserve"> •</w:t>
    </w:r>
    <w:r w:rsidRPr="00CB76F2">
      <w:rPr>
        <w:rFonts w:ascii="Calibri" w:hAnsi="Calibri" w:cs="BlissPro-Regular"/>
        <w:b/>
        <w:caps/>
        <w:color w:val="49B1C4"/>
        <w:sz w:val="18"/>
        <w:szCs w:val="18"/>
      </w:rPr>
      <w:t xml:space="preserve"> </w:t>
    </w:r>
    <w:r w:rsidR="002B3309">
      <w:rPr>
        <w:rFonts w:ascii="Calibri" w:hAnsi="Calibri" w:cs="BlissPro-Regular"/>
        <w:b/>
        <w:caps/>
        <w:color w:val="595959" w:themeColor="text1" w:themeTint="A6"/>
        <w:sz w:val="18"/>
        <w:szCs w:val="18"/>
      </w:rPr>
      <w:t>7</w:t>
    </w:r>
  </w:p>
  <w:p w14:paraId="269F0202" w14:textId="77777777" w:rsidR="00C922CB" w:rsidRPr="00EE5FEB" w:rsidRDefault="00C922CB" w:rsidP="00EE5FEB">
    <w:pPr>
      <w:pStyle w:val="BasicParagraph"/>
      <w:tabs>
        <w:tab w:val="left" w:pos="567"/>
        <w:tab w:val="left" w:pos="4820"/>
      </w:tabs>
      <w:ind w:left="567" w:hanging="567"/>
      <w:jc w:val="right"/>
      <w:rPr>
        <w:rFonts w:ascii="Calibri" w:hAnsi="Calibri" w:cs="BlissPro-Regular"/>
        <w:caps/>
        <w:color w:val="49B1C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76E90" w14:textId="77777777" w:rsidR="00C922CB" w:rsidRDefault="00C922CB" w:rsidP="00EE5FEB">
      <w:r>
        <w:separator/>
      </w:r>
    </w:p>
  </w:footnote>
  <w:footnote w:type="continuationSeparator" w:id="0">
    <w:p w14:paraId="15290524" w14:textId="77777777" w:rsidR="00C922CB" w:rsidRDefault="00C922CB" w:rsidP="00EE5FE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B4E6" w14:textId="1153668E" w:rsidR="00796DA7" w:rsidRPr="00565D70" w:rsidRDefault="00796DA7" w:rsidP="00565D70">
    <w:pPr>
      <w:pStyle w:val="BasicParagraph"/>
      <w:tabs>
        <w:tab w:val="left" w:pos="567"/>
        <w:tab w:val="left" w:pos="4820"/>
      </w:tabs>
      <w:rPr>
        <w:rFonts w:ascii="Calibri" w:hAnsi="Calibri" w:cs="BlissPro-Regular"/>
        <w:caps/>
        <w:sz w:val="22"/>
        <w:szCs w:val="22"/>
      </w:rPr>
    </w:pPr>
    <w:r w:rsidRPr="00C922CB">
      <w:rPr>
        <w:rFonts w:ascii="Calibri" w:hAnsi="Calibri" w:cs="Calibri Bold Italic"/>
        <w:noProof/>
        <w:color w:val="595959" w:themeColor="text1" w:themeTint="A6"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EB5DD0" wp14:editId="607A9D79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743700" cy="0"/>
              <wp:effectExtent l="0" t="0" r="1270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43700" cy="0"/>
                      </a:xfrm>
                      <a:prstGeom prst="line">
                        <a:avLst/>
                      </a:prstGeom>
                      <a:ln w="9525" cmpd="sng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531pt,1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" strokecolor="gray [1629]"/>
          </w:pict>
        </mc:Fallback>
      </mc:AlternateContent>
    </w:r>
    <w:r w:rsidR="00C922CB" w:rsidRPr="00C922CB">
      <w:rPr>
        <w:rFonts w:ascii="Calibri" w:hAnsi="Calibri" w:cs="BlissPro-Regular"/>
        <w:caps/>
        <w:sz w:val="22"/>
        <w:szCs w:val="22"/>
      </w:rPr>
      <w:t xml:space="preserve">PB4L–SW Tier One Manual: Section </w:t>
    </w:r>
    <w:r w:rsidR="001F1F3C">
      <w:rPr>
        <w:rFonts w:ascii="Calibri" w:hAnsi="Calibri" w:cs="BlissPro-Regular"/>
        <w:caps/>
        <w:sz w:val="22"/>
        <w:szCs w:val="22"/>
      </w:rPr>
      <w:t>3</w:t>
    </w:r>
    <w:r w:rsidR="00C922CB" w:rsidRPr="00C922CB">
      <w:rPr>
        <w:rFonts w:ascii="Calibri" w:hAnsi="Calibri" w:cs="BlissPro-Regular"/>
        <w:caps/>
        <w:sz w:val="22"/>
        <w:szCs w:val="22"/>
      </w:rPr>
      <w:t>.4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EB"/>
    <w:rsid w:val="001F1F3C"/>
    <w:rsid w:val="002B3309"/>
    <w:rsid w:val="00565D70"/>
    <w:rsid w:val="00670C2E"/>
    <w:rsid w:val="00716320"/>
    <w:rsid w:val="00796DA7"/>
    <w:rsid w:val="00940049"/>
    <w:rsid w:val="00B94346"/>
    <w:rsid w:val="00C922CB"/>
    <w:rsid w:val="00CB76F2"/>
    <w:rsid w:val="00E846BD"/>
    <w:rsid w:val="00EE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5D22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blue1">
    <w:name w:val="head blue 1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57" w:after="170" w:line="400" w:lineRule="atLeast"/>
      <w:ind w:left="567" w:hanging="567"/>
      <w:textAlignment w:val="center"/>
    </w:pPr>
    <w:rPr>
      <w:rFonts w:ascii="BlissPro-Bold" w:hAnsi="BlissPro-Bold" w:cs="BlissPro-Bold"/>
      <w:b/>
      <w:bCs/>
      <w:caps/>
      <w:color w:val="4DB2C5"/>
      <w:sz w:val="29"/>
      <w:szCs w:val="29"/>
      <w:lang w:val="en-US"/>
    </w:rPr>
  </w:style>
  <w:style w:type="paragraph" w:customStyle="1" w:styleId="01BODYTEXT">
    <w:name w:val="01 BODY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70" w:line="320" w:lineRule="atLeast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headblue2">
    <w:name w:val="head blue 2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before="227" w:after="113" w:line="288" w:lineRule="auto"/>
      <w:textAlignment w:val="center"/>
    </w:pPr>
    <w:rPr>
      <w:rFonts w:ascii="BlissPro-Medium" w:hAnsi="BlissPro-Medium" w:cs="BlissPro-Medium"/>
      <w:caps/>
      <w:color w:val="4DB2C5"/>
      <w:sz w:val="22"/>
      <w:szCs w:val="22"/>
      <w:lang w:val="en-US"/>
    </w:rPr>
  </w:style>
  <w:style w:type="paragraph" w:customStyle="1" w:styleId="BULLETS">
    <w:name w:val="BULLETS"/>
    <w:basedOn w:val="Normal"/>
    <w:uiPriority w:val="99"/>
    <w:rsid w:val="00EE5FEB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57" w:line="300" w:lineRule="atLeast"/>
      <w:ind w:left="283" w:hanging="283"/>
      <w:textAlignment w:val="center"/>
    </w:pPr>
    <w:rPr>
      <w:rFonts w:ascii="BlissPro-Light" w:hAnsi="BlissPro-Light" w:cs="BlissPro-Light"/>
      <w:color w:val="000000"/>
      <w:sz w:val="22"/>
      <w:szCs w:val="22"/>
      <w:lang w:val="en-US"/>
    </w:rPr>
  </w:style>
  <w:style w:type="paragraph" w:customStyle="1" w:styleId="TABLETEXT">
    <w:name w:val="TABLE TEXT"/>
    <w:basedOn w:val="Normal"/>
    <w:uiPriority w:val="99"/>
    <w:rsid w:val="00EE5FEB"/>
    <w:pPr>
      <w:widowControl w:val="0"/>
      <w:suppressAutoHyphens/>
      <w:autoSpaceDE w:val="0"/>
      <w:autoSpaceDN w:val="0"/>
      <w:adjustRightInd w:val="0"/>
      <w:spacing w:after="113" w:line="260" w:lineRule="atLeast"/>
      <w:textAlignment w:val="center"/>
    </w:pPr>
    <w:rPr>
      <w:rFonts w:ascii="BlissPro-Light" w:hAnsi="BlissPro-Light" w:cs="BlissPro-Light"/>
      <w:color w:val="000000"/>
      <w:sz w:val="19"/>
      <w:szCs w:val="19"/>
      <w:lang w:val="en-US"/>
    </w:rPr>
  </w:style>
  <w:style w:type="paragraph" w:customStyle="1" w:styleId="ACTIVITYTEXT">
    <w:name w:val="ACTIVITY TEXT"/>
    <w:basedOn w:val="TABLETEXT"/>
    <w:uiPriority w:val="99"/>
    <w:rsid w:val="00EE5FEB"/>
    <w:pPr>
      <w:spacing w:line="320" w:lineRule="atLeast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FEB"/>
  </w:style>
  <w:style w:type="paragraph" w:styleId="Footer">
    <w:name w:val="footer"/>
    <w:basedOn w:val="Normal"/>
    <w:link w:val="FooterChar"/>
    <w:uiPriority w:val="99"/>
    <w:unhideWhenUsed/>
    <w:rsid w:val="00EE5F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FEB"/>
  </w:style>
  <w:style w:type="paragraph" w:styleId="BalloonText">
    <w:name w:val="Balloon Text"/>
    <w:basedOn w:val="Normal"/>
    <w:link w:val="BalloonTextChar"/>
    <w:uiPriority w:val="99"/>
    <w:semiHidden/>
    <w:unhideWhenUsed/>
    <w:rsid w:val="00EE5FE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FE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EE5FE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customStyle="1" w:styleId="ACTIVITYHEADING">
    <w:name w:val="ACTIVITY HEADING"/>
    <w:basedOn w:val="headblue1"/>
    <w:uiPriority w:val="99"/>
    <w:rsid w:val="00796DA7"/>
    <w:rPr>
      <w:color w:val="49B1C4"/>
    </w:rPr>
  </w:style>
  <w:style w:type="paragraph" w:customStyle="1" w:styleId="NoParagraphStyle">
    <w:name w:val="[No Paragraph Style]"/>
    <w:rsid w:val="00670C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BlissPro-Medium" w:hAnsi="BlissPro-Medium" w:cs="Times New Roman"/>
      <w:color w:val="000000"/>
      <w:lang w:val="en-US"/>
    </w:rPr>
  </w:style>
  <w:style w:type="paragraph" w:customStyle="1" w:styleId="TABLEHEADING">
    <w:name w:val="TABLE HEADING"/>
    <w:basedOn w:val="NoParagraphStyle"/>
    <w:uiPriority w:val="99"/>
    <w:rsid w:val="00670C2E"/>
    <w:pPr>
      <w:suppressAutoHyphens/>
      <w:spacing w:before="57" w:after="113" w:line="360" w:lineRule="auto"/>
    </w:pPr>
    <w:rPr>
      <w:rFonts w:cs="BlissPro-Medium"/>
      <w:caps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</Words>
  <Characters>655</Characters>
  <Application>Microsoft Macintosh Word</Application>
  <DocSecurity>0</DocSecurity>
  <Lines>5</Lines>
  <Paragraphs>1</Paragraphs>
  <ScaleCrop>false</ScaleCrop>
  <Company>Learning Media Limited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Wicksteed</dc:creator>
  <cp:keywords/>
  <dc:description/>
  <cp:lastModifiedBy>Jodi Wicksteed</cp:lastModifiedBy>
  <cp:revision>4</cp:revision>
  <dcterms:created xsi:type="dcterms:W3CDTF">2015-09-09T03:18:00Z</dcterms:created>
  <dcterms:modified xsi:type="dcterms:W3CDTF">2015-09-09T03:23:00Z</dcterms:modified>
</cp:coreProperties>
</file>